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4A" w:rsidRPr="00A67CD8" w:rsidRDefault="00B3774A" w:rsidP="00A67CD8">
      <w:pPr>
        <w:jc w:val="center"/>
        <w:rPr>
          <w:b/>
          <w:u w:val="single"/>
        </w:rPr>
      </w:pPr>
      <w:bookmarkStart w:id="0" w:name="_GoBack"/>
      <w:bookmarkEnd w:id="0"/>
      <w:r w:rsidRPr="00A67CD8">
        <w:rPr>
          <w:b/>
          <w:u w:val="single"/>
        </w:rPr>
        <w:t>SENATE NOMINATING COMMITTEE REPORT AND MINUTES</w:t>
      </w:r>
      <w:r w:rsidR="00A67CD8" w:rsidRPr="00A67CD8">
        <w:rPr>
          <w:b/>
          <w:u w:val="single"/>
        </w:rPr>
        <w:t xml:space="preserve">  </w:t>
      </w:r>
      <w:r w:rsidR="007E1791">
        <w:rPr>
          <w:b/>
          <w:u w:val="single"/>
        </w:rPr>
        <w:t>(2012-2013</w:t>
      </w:r>
      <w:r w:rsidRPr="00A67CD8">
        <w:rPr>
          <w:b/>
          <w:u w:val="single"/>
        </w:rPr>
        <w:t>)</w:t>
      </w:r>
    </w:p>
    <w:p w:rsidR="007E1791" w:rsidRDefault="00B3774A" w:rsidP="00B3774A">
      <w:pPr>
        <w:pStyle w:val="ListParagraph"/>
        <w:numPr>
          <w:ilvl w:val="0"/>
          <w:numId w:val="1"/>
        </w:numPr>
      </w:pPr>
      <w:r>
        <w:t xml:space="preserve"> </w:t>
      </w:r>
      <w:r w:rsidR="007E1791">
        <w:t>September 11, 2012</w:t>
      </w:r>
      <w:r w:rsidR="008F17E3">
        <w:t xml:space="preserve">: </w:t>
      </w:r>
      <w:r>
        <w:t>The First meeting of the Nominating Committee for the Current Academic Year (2011-2012) was convened by P</w:t>
      </w:r>
      <w:r w:rsidR="007E1791">
        <w:t>rior year chair, Senator Krishnan Dandapani</w:t>
      </w:r>
      <w:r>
        <w:t xml:space="preserve"> on September</w:t>
      </w:r>
      <w:r w:rsidR="007E1791">
        <w:t xml:space="preserve"> 11, 2012</w:t>
      </w:r>
      <w:r>
        <w:t xml:space="preserve">. </w:t>
      </w:r>
    </w:p>
    <w:p w:rsidR="007E1791" w:rsidRDefault="007E1791" w:rsidP="007E1791">
      <w:pPr>
        <w:pStyle w:val="ListParagraph"/>
      </w:pPr>
    </w:p>
    <w:p w:rsidR="007E1791" w:rsidRDefault="007E1791" w:rsidP="007C1F8D">
      <w:pPr>
        <w:pStyle w:val="ListParagraph"/>
      </w:pPr>
      <w:r>
        <w:t xml:space="preserve"> It was attended by four</w:t>
      </w:r>
      <w:r w:rsidR="00B3774A">
        <w:t xml:space="preserve"> the members of the Nominating Committ</w:t>
      </w:r>
      <w:r>
        <w:t xml:space="preserve">ee, Krishnan Dandapani [Business], Nagarajan </w:t>
      </w:r>
      <w:proofErr w:type="spellStart"/>
      <w:r>
        <w:t>Prabhakar</w:t>
      </w:r>
      <w:proofErr w:type="spellEnd"/>
      <w:r>
        <w:t xml:space="preserve"> [Engineering], Laurie </w:t>
      </w:r>
      <w:proofErr w:type="spellStart"/>
      <w:r>
        <w:t>Shrage</w:t>
      </w:r>
      <w:proofErr w:type="spellEnd"/>
      <w:r>
        <w:t xml:space="preserve"> [A &amp;  S] and David Walter [Law]</w:t>
      </w:r>
      <w:r w:rsidR="00B3774A">
        <w:t>.  Th</w:t>
      </w:r>
      <w:r>
        <w:t>e members introduced themselves.  No one volunteered to chair the committee for the current year,</w:t>
      </w:r>
      <w:r w:rsidR="00B3774A">
        <w:t xml:space="preserve"> and Senator Krishnan Dandapani (Business) was </w:t>
      </w:r>
      <w:r>
        <w:t>reluctantly re-</w:t>
      </w:r>
      <w:r w:rsidR="00B3774A">
        <w:t xml:space="preserve">elected chair of the Committee. </w:t>
      </w:r>
      <w:r>
        <w:t xml:space="preserve"> He also announced if some other member of the Nominating Committee wanted to chair the committee this year, he would be happy to step down.</w:t>
      </w:r>
      <w:r w:rsidR="00B3774A">
        <w:t xml:space="preserve"> </w:t>
      </w:r>
    </w:p>
    <w:p w:rsidR="007E1791" w:rsidRDefault="007E1791" w:rsidP="007E1791">
      <w:pPr>
        <w:pStyle w:val="ListParagraph"/>
      </w:pPr>
    </w:p>
    <w:p w:rsidR="007E1791" w:rsidRDefault="00B3774A" w:rsidP="007E1791">
      <w:pPr>
        <w:pStyle w:val="ListParagraph"/>
        <w:numPr>
          <w:ilvl w:val="1"/>
          <w:numId w:val="1"/>
        </w:numPr>
      </w:pPr>
      <w:r>
        <w:t xml:space="preserve">The members discussed the optimal dates and times for meeting of the Nominating Committee for the forthcoming year, and it was decided </w:t>
      </w:r>
      <w:r w:rsidR="003E3ED9">
        <w:t xml:space="preserve">that </w:t>
      </w:r>
      <w:r>
        <w:t xml:space="preserve">wherever possible to conduct most of the Business by e-mail, and meet whenever deemed Optimal.   </w:t>
      </w:r>
    </w:p>
    <w:p w:rsidR="007E1791" w:rsidRDefault="007E1791" w:rsidP="007E1791">
      <w:pPr>
        <w:pStyle w:val="ListParagraph"/>
        <w:numPr>
          <w:ilvl w:val="1"/>
          <w:numId w:val="1"/>
        </w:numPr>
      </w:pPr>
      <w:r>
        <w:t>The chair announced that Some Senators who are not part of any committee need to be assigned to serve on the Senate Committees. It was decided to do a survey of the Senator’s preference for choice of the committee before nominations were made.</w:t>
      </w:r>
    </w:p>
    <w:p w:rsidR="00B3774A" w:rsidRDefault="007E1791" w:rsidP="007E1791">
      <w:pPr>
        <w:pStyle w:val="ListParagraph"/>
        <w:numPr>
          <w:ilvl w:val="1"/>
          <w:numId w:val="1"/>
        </w:numPr>
      </w:pPr>
      <w:r>
        <w:t xml:space="preserve"> </w:t>
      </w:r>
      <w:r w:rsidR="00B3774A">
        <w:t>The meeti</w:t>
      </w:r>
      <w:r>
        <w:t>ng ended in 30 minutes to enable the members to attend the Senate meeting that day</w:t>
      </w:r>
      <w:r w:rsidR="00B3774A">
        <w:t>.</w:t>
      </w:r>
    </w:p>
    <w:p w:rsidR="00B3774A" w:rsidRDefault="00B3774A" w:rsidP="00B3774A">
      <w:pPr>
        <w:pStyle w:val="ListParagraph"/>
      </w:pPr>
    </w:p>
    <w:p w:rsidR="00B3774A" w:rsidRDefault="007E1791" w:rsidP="00B3774A">
      <w:pPr>
        <w:pStyle w:val="ListParagraph"/>
        <w:numPr>
          <w:ilvl w:val="0"/>
          <w:numId w:val="1"/>
        </w:numPr>
      </w:pPr>
      <w:r>
        <w:t xml:space="preserve">September 18, 2012:  Nine Senators (see attached list) were identified who need to be nominated to various Senate committees as per the constitution. </w:t>
      </w:r>
      <w:r w:rsidR="008957E2">
        <w:t>Ms.</w:t>
      </w:r>
      <w:r>
        <w:t xml:space="preserve"> </w:t>
      </w:r>
      <w:r w:rsidR="008957E2">
        <w:t>Damaris and the Chair survey the Senat</w:t>
      </w:r>
      <w:r w:rsidR="007C1F8D">
        <w:t>ors and identified the preferences</w:t>
      </w:r>
      <w:r w:rsidR="008957E2">
        <w:t xml:space="preserve"> of the Senators and the strengths they would bring to the committee they are being considered.  The Nominating committee members were polled and it was moved that the Senators be appointed to the Committees identified as their first choice; In the event it was not possible, then they be appointed to the Committee of second choice.  This was approved unanimously, and the Senator chair was notified of their nomination.</w:t>
      </w:r>
    </w:p>
    <w:p w:rsidR="00A67CD8" w:rsidRDefault="00A67CD8" w:rsidP="00A67CD8">
      <w:pPr>
        <w:pStyle w:val="ListParagraph"/>
      </w:pPr>
    </w:p>
    <w:p w:rsidR="00A67CD8" w:rsidRDefault="00A67CD8" w:rsidP="00A67CD8">
      <w:pPr>
        <w:pStyle w:val="ListParagraph"/>
      </w:pPr>
      <w:r>
        <w:t xml:space="preserve">Respectfully Submitted,                                     </w:t>
      </w:r>
    </w:p>
    <w:p w:rsidR="00B3774A" w:rsidRDefault="00A67CD8" w:rsidP="00A67CD8">
      <w:r>
        <w:t xml:space="preserve">              Krishnan Dandapani,  Chair, Nominating Committee                   June 12, 2012 </w:t>
      </w:r>
    </w:p>
    <w:sectPr w:rsidR="00B3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297"/>
    <w:multiLevelType w:val="hybridMultilevel"/>
    <w:tmpl w:val="731ED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4A"/>
    <w:rsid w:val="003E3ED9"/>
    <w:rsid w:val="005C33ED"/>
    <w:rsid w:val="007437AF"/>
    <w:rsid w:val="00746123"/>
    <w:rsid w:val="007C1F8D"/>
    <w:rsid w:val="007E1791"/>
    <w:rsid w:val="008957E2"/>
    <w:rsid w:val="008F17E3"/>
    <w:rsid w:val="00A67CD8"/>
    <w:rsid w:val="00A74A38"/>
    <w:rsid w:val="00B3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Krishnan Dandapani</dc:creator>
  <cp:lastModifiedBy>Natalie Aviles</cp:lastModifiedBy>
  <cp:revision>2</cp:revision>
  <cp:lastPrinted>2012-10-02T16:40:00Z</cp:lastPrinted>
  <dcterms:created xsi:type="dcterms:W3CDTF">2012-10-02T16:41:00Z</dcterms:created>
  <dcterms:modified xsi:type="dcterms:W3CDTF">2012-10-02T16:41:00Z</dcterms:modified>
</cp:coreProperties>
</file>