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9691A" w14:textId="77777777" w:rsidR="000D426D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F61F7C">
        <w:rPr>
          <w:rFonts w:asciiTheme="majorHAnsi" w:hAnsiTheme="majorHAnsi" w:cs="Arial"/>
          <w:b/>
          <w:sz w:val="28"/>
          <w:szCs w:val="28"/>
        </w:rPr>
        <w:t>University Graduate Council</w:t>
      </w:r>
    </w:p>
    <w:p w14:paraId="2108B1D5" w14:textId="659B0840" w:rsidR="00AF1F29" w:rsidRPr="00F61F7C" w:rsidRDefault="00AF1F29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&amp; Curriculum Committee</w:t>
      </w:r>
    </w:p>
    <w:p w14:paraId="6EA1DE10" w14:textId="77777777" w:rsidR="000D426D" w:rsidRPr="00F61F7C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F61F7C">
        <w:rPr>
          <w:rFonts w:asciiTheme="majorHAnsi" w:hAnsiTheme="majorHAnsi" w:cs="Arial"/>
          <w:b/>
          <w:sz w:val="28"/>
          <w:szCs w:val="28"/>
        </w:rPr>
        <w:t>GL 835 – 9:30-1:00 p.m.</w:t>
      </w:r>
    </w:p>
    <w:p w14:paraId="52D10C63" w14:textId="77777777" w:rsidR="000D426D" w:rsidRPr="00F61F7C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F61F7C">
        <w:rPr>
          <w:rFonts w:asciiTheme="majorHAnsi" w:hAnsiTheme="majorHAnsi" w:cs="Arial"/>
          <w:b/>
          <w:sz w:val="28"/>
          <w:szCs w:val="28"/>
        </w:rPr>
        <w:t>October 18, 2013</w:t>
      </w:r>
    </w:p>
    <w:p w14:paraId="38D5267B" w14:textId="77777777" w:rsidR="000D426D" w:rsidRPr="00F61F7C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  <w:r w:rsidRPr="00F61F7C">
        <w:rPr>
          <w:rFonts w:asciiTheme="majorHAnsi" w:hAnsiTheme="majorHAnsi" w:cs="Arial"/>
          <w:b/>
          <w:sz w:val="28"/>
          <w:szCs w:val="28"/>
        </w:rPr>
        <w:t>Bulletin 1 Hearings</w:t>
      </w:r>
    </w:p>
    <w:p w14:paraId="64320177" w14:textId="77777777" w:rsidR="000D426D" w:rsidRPr="00F61F7C" w:rsidRDefault="000D426D" w:rsidP="000D426D">
      <w:pPr>
        <w:pStyle w:val="xmsonormal"/>
        <w:spacing w:before="0" w:beforeAutospacing="0" w:after="0" w:afterAutospacing="0"/>
        <w:jc w:val="center"/>
        <w:rPr>
          <w:rFonts w:asciiTheme="majorHAnsi" w:hAnsiTheme="majorHAnsi" w:cs="Arial"/>
          <w:b/>
          <w:sz w:val="28"/>
          <w:szCs w:val="28"/>
        </w:rPr>
      </w:pPr>
    </w:p>
    <w:p w14:paraId="6D6F28B1" w14:textId="39627C1A" w:rsidR="00CA7C5A" w:rsidRPr="00F61F7C" w:rsidRDefault="00F61F7C" w:rsidP="00CA7C5A">
      <w:pPr>
        <w:rPr>
          <w:rFonts w:asciiTheme="majorHAnsi" w:eastAsia="Times New Roman" w:hAnsiTheme="majorHAnsi"/>
          <w:color w:val="000000"/>
          <w:sz w:val="28"/>
          <w:szCs w:val="28"/>
        </w:rPr>
      </w:pPr>
      <w:r w:rsidRPr="00F61F7C">
        <w:rPr>
          <w:rFonts w:asciiTheme="majorHAnsi" w:hAnsiTheme="majorHAnsi" w:cs="Calibri"/>
          <w:b/>
          <w:sz w:val="28"/>
          <w:szCs w:val="28"/>
        </w:rPr>
        <w:t>Graduate Council m</w:t>
      </w:r>
      <w:r w:rsidR="000D426D" w:rsidRPr="00F61F7C">
        <w:rPr>
          <w:rFonts w:asciiTheme="majorHAnsi" w:hAnsiTheme="majorHAnsi" w:cs="Calibri"/>
          <w:b/>
          <w:sz w:val="28"/>
          <w:szCs w:val="28"/>
        </w:rPr>
        <w:t>embers present:</w:t>
      </w:r>
      <w:r w:rsidR="000D426D" w:rsidRPr="00F61F7C">
        <w:rPr>
          <w:rFonts w:asciiTheme="majorHAnsi" w:hAnsiTheme="majorHAnsi" w:cs="Calibri"/>
          <w:sz w:val="28"/>
          <w:szCs w:val="28"/>
        </w:rPr>
        <w:t xml:space="preserve"> Fred Blevens (SJMC), Chair, Adis Beesting (Library), Karlene Cousins (BU), </w:t>
      </w:r>
      <w:r w:rsidR="000D426D" w:rsidRPr="00F61F7C">
        <w:rPr>
          <w:rFonts w:asciiTheme="majorHAnsi" w:eastAsia="Times New Roman" w:hAnsiTheme="majorHAnsi" w:cs="Times New Roman"/>
          <w:sz w:val="28"/>
          <w:szCs w:val="28"/>
        </w:rPr>
        <w:t xml:space="preserve">Jinlin Zhoa </w:t>
      </w:r>
      <w:r w:rsidR="000D426D" w:rsidRPr="00F61F7C">
        <w:rPr>
          <w:rFonts w:asciiTheme="majorHAnsi" w:hAnsiTheme="majorHAnsi" w:cs="Calibri"/>
          <w:sz w:val="28"/>
          <w:szCs w:val="28"/>
        </w:rPr>
        <w:t xml:space="preserve">(HM), </w:t>
      </w:r>
      <w:r w:rsidRPr="00F61F7C">
        <w:rPr>
          <w:rFonts w:asciiTheme="majorHAnsi" w:hAnsiTheme="majorHAnsi" w:cs="Calibri"/>
          <w:sz w:val="28"/>
          <w:szCs w:val="28"/>
        </w:rPr>
        <w:t xml:space="preserve">Winifred </w:t>
      </w:r>
      <w:r w:rsidR="00B33CCC">
        <w:rPr>
          <w:rFonts w:asciiTheme="majorHAnsi" w:hAnsiTheme="majorHAnsi" w:cs="Calibri"/>
          <w:sz w:val="28"/>
          <w:szCs w:val="28"/>
        </w:rPr>
        <w:t xml:space="preserve">(Elysse) </w:t>
      </w:r>
      <w:r w:rsidRPr="00F61F7C">
        <w:rPr>
          <w:rFonts w:asciiTheme="majorHAnsi" w:hAnsiTheme="majorHAnsi" w:cs="Calibri"/>
          <w:sz w:val="28"/>
          <w:szCs w:val="28"/>
        </w:rPr>
        <w:t xml:space="preserve">Newman (CARTA), </w:t>
      </w:r>
      <w:r w:rsidR="000D426D" w:rsidRPr="00F61F7C">
        <w:rPr>
          <w:rFonts w:asciiTheme="majorHAnsi" w:hAnsiTheme="majorHAnsi" w:cs="Calibri"/>
          <w:sz w:val="28"/>
          <w:szCs w:val="28"/>
        </w:rPr>
        <w:t xml:space="preserve">Matthew Mirow (Law), </w:t>
      </w:r>
      <w:r w:rsidR="000D426D" w:rsidRPr="00F61F7C">
        <w:rPr>
          <w:rFonts w:asciiTheme="majorHAnsi" w:eastAsia="Times New Roman" w:hAnsiTheme="majorHAnsi" w:cs="Times New Roman"/>
          <w:sz w:val="28"/>
          <w:szCs w:val="28"/>
        </w:rPr>
        <w:t xml:space="preserve">Cheng-Xian Lin (Charlie) </w:t>
      </w:r>
      <w:r w:rsidR="000D426D" w:rsidRPr="00F61F7C">
        <w:rPr>
          <w:rFonts w:asciiTheme="majorHAnsi" w:hAnsiTheme="majorHAnsi" w:cs="Calibri"/>
          <w:sz w:val="28"/>
          <w:szCs w:val="28"/>
        </w:rPr>
        <w:t xml:space="preserve">(EG), </w:t>
      </w:r>
      <w:r w:rsidRPr="00F61F7C">
        <w:rPr>
          <w:rFonts w:asciiTheme="majorHAnsi" w:hAnsiTheme="majorHAnsi" w:cs="Calibri"/>
          <w:sz w:val="28"/>
          <w:szCs w:val="28"/>
        </w:rPr>
        <w:t xml:space="preserve">Liz Cramer (ED), </w:t>
      </w:r>
      <w:r w:rsidR="000D426D" w:rsidRPr="00F61F7C">
        <w:rPr>
          <w:rFonts w:asciiTheme="majorHAnsi" w:hAnsiTheme="majorHAnsi" w:cs="Arial"/>
          <w:sz w:val="28"/>
          <w:szCs w:val="28"/>
        </w:rPr>
        <w:t>Lidia Kos, (Gr</w:t>
      </w:r>
      <w:bookmarkStart w:id="0" w:name="_GoBack"/>
      <w:bookmarkEnd w:id="0"/>
      <w:r w:rsidR="000D426D" w:rsidRPr="00F61F7C">
        <w:rPr>
          <w:rFonts w:asciiTheme="majorHAnsi" w:hAnsiTheme="majorHAnsi" w:cs="Arial"/>
          <w:sz w:val="28"/>
          <w:szCs w:val="28"/>
        </w:rPr>
        <w:t xml:space="preserve">aduate School, </w:t>
      </w:r>
      <w:r w:rsidR="00C5364C">
        <w:rPr>
          <w:rFonts w:asciiTheme="majorHAnsi" w:hAnsiTheme="majorHAnsi" w:cs="Calibri"/>
          <w:sz w:val="28"/>
          <w:szCs w:val="28"/>
        </w:rPr>
        <w:t>Alok Deoraj (CPHSW)</w:t>
      </w:r>
    </w:p>
    <w:p w14:paraId="1F8DCC22" w14:textId="74191F38" w:rsidR="00AF1F29" w:rsidRPr="00AF1F29" w:rsidRDefault="00B33CCC" w:rsidP="00CA7C5A">
      <w:pPr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b/>
          <w:sz w:val="28"/>
          <w:szCs w:val="28"/>
        </w:rPr>
        <w:t>Curriculum Committee</w:t>
      </w:r>
      <w:r w:rsidR="00F61F7C" w:rsidRPr="00F61F7C">
        <w:rPr>
          <w:rFonts w:asciiTheme="majorHAnsi" w:hAnsiTheme="majorHAnsi" w:cs="Calibri"/>
          <w:b/>
          <w:sz w:val="28"/>
          <w:szCs w:val="28"/>
        </w:rPr>
        <w:t xml:space="preserve"> members present: </w:t>
      </w:r>
      <w:r w:rsidR="00F61F7C" w:rsidRPr="00F61F7C">
        <w:rPr>
          <w:rFonts w:asciiTheme="majorHAnsi" w:hAnsiTheme="majorHAnsi" w:cs="Calibri"/>
          <w:sz w:val="28"/>
          <w:szCs w:val="28"/>
        </w:rPr>
        <w:t xml:space="preserve">Shahid Hamid (BU), </w:t>
      </w:r>
      <w:r w:rsidR="002D0182">
        <w:rPr>
          <w:rFonts w:asciiTheme="majorHAnsi" w:hAnsiTheme="majorHAnsi" w:cs="Calibri"/>
          <w:sz w:val="28"/>
          <w:szCs w:val="28"/>
        </w:rPr>
        <w:t xml:space="preserve">Chair, </w:t>
      </w:r>
      <w:r w:rsidR="00F61F7C" w:rsidRPr="00F61F7C">
        <w:rPr>
          <w:rFonts w:asciiTheme="majorHAnsi" w:hAnsiTheme="majorHAnsi" w:cs="Calibri"/>
          <w:sz w:val="28"/>
          <w:szCs w:val="28"/>
        </w:rPr>
        <w:t>Kenton Harris (AS), Ava Iuliano (Library), Nancy Scanlon (H</w:t>
      </w:r>
      <w:r w:rsidR="00C5364C">
        <w:rPr>
          <w:rFonts w:asciiTheme="majorHAnsi" w:hAnsiTheme="majorHAnsi" w:cs="Calibri"/>
          <w:sz w:val="28"/>
          <w:szCs w:val="28"/>
        </w:rPr>
        <w:t>M), John Thomas (HM), Michele Od</w:t>
      </w:r>
      <w:r w:rsidR="00F61F7C" w:rsidRPr="00F61F7C">
        <w:rPr>
          <w:rFonts w:asciiTheme="majorHAnsi" w:hAnsiTheme="majorHAnsi" w:cs="Calibri"/>
          <w:sz w:val="28"/>
          <w:szCs w:val="28"/>
        </w:rPr>
        <w:t>ai</w:t>
      </w:r>
      <w:r w:rsidR="00C5364C">
        <w:rPr>
          <w:rFonts w:asciiTheme="majorHAnsi" w:hAnsiTheme="majorHAnsi" w:cs="Calibri"/>
          <w:sz w:val="28"/>
          <w:szCs w:val="28"/>
        </w:rPr>
        <w:t xml:space="preserve"> (CNHS)</w:t>
      </w:r>
      <w:r w:rsidR="00F61F7C" w:rsidRPr="00F61F7C">
        <w:rPr>
          <w:rFonts w:asciiTheme="majorHAnsi" w:hAnsiTheme="majorHAnsi" w:cs="Calibri"/>
          <w:sz w:val="28"/>
          <w:szCs w:val="28"/>
        </w:rPr>
        <w:t>, Carlos Suris (JM)</w:t>
      </w:r>
      <w:r w:rsidR="00F61F7C">
        <w:rPr>
          <w:rFonts w:asciiTheme="majorHAnsi" w:hAnsiTheme="majorHAnsi" w:cs="Calibri"/>
          <w:sz w:val="28"/>
          <w:szCs w:val="28"/>
        </w:rPr>
        <w:t>, P</w:t>
      </w:r>
      <w:r>
        <w:rPr>
          <w:rFonts w:asciiTheme="majorHAnsi" w:hAnsiTheme="majorHAnsi" w:cs="Calibri"/>
          <w:sz w:val="28"/>
          <w:szCs w:val="28"/>
        </w:rPr>
        <w:t>aulo Chaves</w:t>
      </w:r>
      <w:r w:rsidR="00F61F7C">
        <w:rPr>
          <w:rFonts w:asciiTheme="majorHAnsi" w:hAnsiTheme="majorHAnsi" w:cs="Calibri"/>
          <w:sz w:val="28"/>
          <w:szCs w:val="28"/>
        </w:rPr>
        <w:t xml:space="preserve"> (COM)</w:t>
      </w:r>
      <w:r w:rsidR="00AF1F29">
        <w:rPr>
          <w:rFonts w:asciiTheme="majorHAnsi" w:hAnsiTheme="majorHAnsi" w:cs="Calibri"/>
          <w:sz w:val="28"/>
          <w:szCs w:val="28"/>
        </w:rPr>
        <w:t>, Sarah Sherman</w:t>
      </w:r>
      <w:r w:rsidR="00C5364C">
        <w:rPr>
          <w:rFonts w:asciiTheme="majorHAnsi" w:hAnsiTheme="majorHAnsi" w:cs="Calibri"/>
          <w:sz w:val="28"/>
          <w:szCs w:val="28"/>
        </w:rPr>
        <w:t xml:space="preserve"> (CARTA)</w:t>
      </w:r>
      <w:r w:rsidR="00AF1F29">
        <w:rPr>
          <w:rFonts w:asciiTheme="majorHAnsi" w:hAnsiTheme="majorHAnsi" w:cs="Calibri"/>
          <w:sz w:val="28"/>
          <w:szCs w:val="28"/>
        </w:rPr>
        <w:t>, Quentin Felty (CPHSW)</w:t>
      </w:r>
    </w:p>
    <w:p w14:paraId="3C6A27F8" w14:textId="02CF9EEF" w:rsidR="00F61F7C" w:rsidRPr="00F61F7C" w:rsidRDefault="00F61F7C" w:rsidP="00CA7C5A">
      <w:pPr>
        <w:rPr>
          <w:rFonts w:asciiTheme="majorHAnsi" w:hAnsiTheme="majorHAnsi" w:cs="Times New Roman"/>
          <w:sz w:val="28"/>
          <w:szCs w:val="28"/>
        </w:rPr>
      </w:pPr>
      <w:r w:rsidRPr="00F61F7C">
        <w:rPr>
          <w:rFonts w:asciiTheme="majorHAnsi" w:hAnsiTheme="majorHAnsi" w:cs="Times New Roman"/>
          <w:sz w:val="28"/>
          <w:szCs w:val="28"/>
        </w:rPr>
        <w:t xml:space="preserve">Meeting </w:t>
      </w:r>
      <w:r w:rsidR="00C5364C">
        <w:rPr>
          <w:rFonts w:asciiTheme="majorHAnsi" w:hAnsiTheme="majorHAnsi" w:cs="Times New Roman"/>
          <w:sz w:val="28"/>
          <w:szCs w:val="28"/>
        </w:rPr>
        <w:t xml:space="preserve">was </w:t>
      </w:r>
      <w:r w:rsidRPr="00F61F7C">
        <w:rPr>
          <w:rFonts w:asciiTheme="majorHAnsi" w:hAnsiTheme="majorHAnsi" w:cs="Times New Roman"/>
          <w:sz w:val="28"/>
          <w:szCs w:val="28"/>
        </w:rPr>
        <w:t>called to order at 9:36 a.m.</w:t>
      </w:r>
    </w:p>
    <w:p w14:paraId="5C78EECF" w14:textId="6ED33C11" w:rsidR="00CA7C5A" w:rsidRPr="00F61F7C" w:rsidRDefault="00CA7C5A" w:rsidP="00CA7C5A">
      <w:pPr>
        <w:rPr>
          <w:rFonts w:asciiTheme="majorHAnsi" w:hAnsiTheme="majorHAnsi" w:cs="Times New Roman"/>
          <w:sz w:val="28"/>
          <w:szCs w:val="28"/>
        </w:rPr>
      </w:pPr>
      <w:r w:rsidRPr="00F61F7C">
        <w:rPr>
          <w:rFonts w:asciiTheme="majorHAnsi" w:hAnsiTheme="majorHAnsi" w:cs="Times New Roman"/>
          <w:b/>
          <w:sz w:val="28"/>
          <w:szCs w:val="28"/>
        </w:rPr>
        <w:t>New Graduate Degree Program: PhD International Crime and Justice</w:t>
      </w:r>
      <w:r w:rsidRPr="00F61F7C">
        <w:rPr>
          <w:rFonts w:asciiTheme="majorHAnsi" w:hAnsiTheme="majorHAnsi" w:cs="Times New Roman"/>
          <w:sz w:val="28"/>
          <w:szCs w:val="28"/>
        </w:rPr>
        <w:t xml:space="preserve"> presented by </w:t>
      </w:r>
      <w:r w:rsidR="00F61F7C" w:rsidRPr="00F61F7C">
        <w:rPr>
          <w:rFonts w:asciiTheme="majorHAnsi" w:hAnsiTheme="majorHAnsi" w:cs="Times New Roman"/>
          <w:sz w:val="28"/>
          <w:szCs w:val="28"/>
        </w:rPr>
        <w:t>Harry Wright</w:t>
      </w:r>
    </w:p>
    <w:p w14:paraId="38B45575" w14:textId="33DAEBAD" w:rsidR="00F61F7C" w:rsidRPr="00B33CCC" w:rsidRDefault="00F61F7C" w:rsidP="00B33CC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B33CCC">
        <w:rPr>
          <w:rFonts w:asciiTheme="majorHAnsi" w:hAnsiTheme="majorHAnsi" w:cs="Times New Roman"/>
          <w:sz w:val="28"/>
          <w:szCs w:val="28"/>
        </w:rPr>
        <w:t>First program in the US. Changed curriculum and collaborated with Law School.</w:t>
      </w:r>
    </w:p>
    <w:p w14:paraId="3A1185BD" w14:textId="746E9138" w:rsidR="00F61F7C" w:rsidRPr="00B33CCC" w:rsidRDefault="005D04E6" w:rsidP="00B33CC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B33CCC">
        <w:rPr>
          <w:rFonts w:asciiTheme="majorHAnsi" w:hAnsiTheme="majorHAnsi" w:cs="Times New Roman"/>
          <w:sz w:val="28"/>
          <w:szCs w:val="28"/>
        </w:rPr>
        <w:t xml:space="preserve">Online Component removed </w:t>
      </w:r>
      <w:r w:rsidR="00F61F7C" w:rsidRPr="00B33CCC">
        <w:rPr>
          <w:rFonts w:asciiTheme="majorHAnsi" w:hAnsiTheme="majorHAnsi" w:cs="Times New Roman"/>
          <w:sz w:val="28"/>
          <w:szCs w:val="28"/>
        </w:rPr>
        <w:t>and residency requirement added.</w:t>
      </w:r>
    </w:p>
    <w:p w14:paraId="551FA53C" w14:textId="50C5F55F" w:rsidR="00F61F7C" w:rsidRPr="00B33CCC" w:rsidRDefault="00F61F7C" w:rsidP="00B33CC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B33CCC">
        <w:rPr>
          <w:rFonts w:asciiTheme="majorHAnsi" w:hAnsiTheme="majorHAnsi" w:cs="Times New Roman"/>
          <w:sz w:val="28"/>
          <w:szCs w:val="28"/>
        </w:rPr>
        <w:t xml:space="preserve">18 credits must be taken on-site. Added a required supervised teaching component. First in </w:t>
      </w:r>
      <w:r w:rsidR="005D04E6" w:rsidRPr="00B33CCC">
        <w:rPr>
          <w:rFonts w:asciiTheme="majorHAnsi" w:hAnsiTheme="majorHAnsi" w:cs="Times New Roman"/>
          <w:sz w:val="28"/>
          <w:szCs w:val="28"/>
        </w:rPr>
        <w:t xml:space="preserve">the </w:t>
      </w:r>
      <w:r w:rsidRPr="00B33CCC">
        <w:rPr>
          <w:rFonts w:asciiTheme="majorHAnsi" w:hAnsiTheme="majorHAnsi" w:cs="Times New Roman"/>
          <w:sz w:val="28"/>
          <w:szCs w:val="28"/>
        </w:rPr>
        <w:t>US to do so for PhD.  Students must be concurrently enrolled in CAT’s Teaching certificate.</w:t>
      </w:r>
    </w:p>
    <w:p w14:paraId="55632A3B" w14:textId="0D4578A7" w:rsidR="005D04E6" w:rsidRPr="00B33CCC" w:rsidRDefault="005D04E6" w:rsidP="00B33CCC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 w:rsidRPr="00B33CCC">
        <w:rPr>
          <w:rFonts w:asciiTheme="majorHAnsi" w:hAnsiTheme="majorHAnsi" w:cs="Times New Roman"/>
          <w:sz w:val="28"/>
          <w:szCs w:val="28"/>
        </w:rPr>
        <w:t>Important for FI</w:t>
      </w:r>
      <w:r w:rsidR="00B33CCC" w:rsidRPr="00B33CCC">
        <w:rPr>
          <w:rFonts w:asciiTheme="majorHAnsi" w:hAnsiTheme="majorHAnsi" w:cs="Times New Roman"/>
          <w:sz w:val="28"/>
          <w:szCs w:val="28"/>
        </w:rPr>
        <w:t>U to be the first to offer this degree.</w:t>
      </w:r>
    </w:p>
    <w:p w14:paraId="48E70581" w14:textId="065591F1" w:rsidR="00B33CCC" w:rsidRPr="00B33CCC" w:rsidRDefault="00B33CCC" w:rsidP="00CA7C5A">
      <w:pPr>
        <w:rPr>
          <w:rFonts w:asciiTheme="majorHAnsi" w:hAnsiTheme="majorHAnsi" w:cs="Times New Roman"/>
          <w:b/>
          <w:sz w:val="28"/>
          <w:szCs w:val="28"/>
        </w:rPr>
      </w:pPr>
      <w:r w:rsidRPr="00B33CCC">
        <w:rPr>
          <w:rFonts w:asciiTheme="majorHAnsi" w:hAnsiTheme="majorHAnsi"/>
          <w:b/>
          <w:sz w:val="28"/>
          <w:szCs w:val="28"/>
        </w:rPr>
        <w:t>The motion to approve the</w:t>
      </w:r>
      <w:r w:rsidRPr="00B33CCC">
        <w:rPr>
          <w:rFonts w:asciiTheme="majorHAnsi" w:hAnsiTheme="majorHAnsi" w:cs="Times New Roman"/>
          <w:b/>
          <w:sz w:val="28"/>
          <w:szCs w:val="28"/>
        </w:rPr>
        <w:t xml:space="preserve"> PhD in International Crime and Justice </w:t>
      </w:r>
      <w:r w:rsidRPr="00B33CCC">
        <w:rPr>
          <w:rFonts w:asciiTheme="majorHAnsi" w:hAnsiTheme="majorHAnsi"/>
          <w:b/>
          <w:sz w:val="28"/>
          <w:szCs w:val="28"/>
        </w:rPr>
        <w:t>was moved and unanimously approved by the Graduate Council and the University Curriculum Committee.</w:t>
      </w:r>
    </w:p>
    <w:p w14:paraId="7C93A49F" w14:textId="0538FE9B" w:rsidR="00B33CCC" w:rsidRPr="00F61F7C" w:rsidRDefault="00B33CCC" w:rsidP="00B33CCC">
      <w:pPr>
        <w:rPr>
          <w:rFonts w:asciiTheme="majorHAnsi" w:hAnsiTheme="majorHAnsi" w:cs="Times New Roman"/>
          <w:sz w:val="28"/>
          <w:szCs w:val="28"/>
        </w:rPr>
      </w:pPr>
      <w:r w:rsidRPr="00C553F1">
        <w:rPr>
          <w:rFonts w:asciiTheme="majorHAnsi" w:hAnsiTheme="majorHAnsi" w:cs="Times New Roman"/>
          <w:b/>
          <w:sz w:val="28"/>
          <w:szCs w:val="28"/>
        </w:rPr>
        <w:t>New Graduate Degree Program: MS in Special Education</w:t>
      </w:r>
      <w:r w:rsidRPr="00F61F7C">
        <w:rPr>
          <w:rFonts w:asciiTheme="majorHAnsi" w:hAnsiTheme="majorHAnsi" w:cs="Times New Roman"/>
          <w:sz w:val="28"/>
          <w:szCs w:val="28"/>
        </w:rPr>
        <w:t xml:space="preserve"> </w:t>
      </w:r>
      <w:r w:rsidR="00C553F1" w:rsidRPr="00C553F1">
        <w:rPr>
          <w:rFonts w:asciiTheme="majorHAnsi" w:hAnsiTheme="majorHAnsi" w:cs="Times New Roman"/>
          <w:b/>
          <w:sz w:val="28"/>
          <w:szCs w:val="28"/>
        </w:rPr>
        <w:t>Online</w:t>
      </w:r>
      <w:r w:rsidR="00C553F1">
        <w:rPr>
          <w:rFonts w:asciiTheme="majorHAnsi" w:hAnsiTheme="majorHAnsi" w:cs="Times New Roman"/>
          <w:sz w:val="28"/>
          <w:szCs w:val="28"/>
        </w:rPr>
        <w:t xml:space="preserve"> </w:t>
      </w:r>
      <w:r w:rsidRPr="00F61F7C">
        <w:rPr>
          <w:rFonts w:asciiTheme="majorHAnsi" w:hAnsiTheme="majorHAnsi" w:cs="Times New Roman"/>
          <w:sz w:val="28"/>
          <w:szCs w:val="28"/>
        </w:rPr>
        <w:t>presented by Elizabeth Cramer</w:t>
      </w:r>
    </w:p>
    <w:p w14:paraId="27EC43AA" w14:textId="77777777" w:rsidR="00C553F1" w:rsidRPr="00AB0376" w:rsidRDefault="00B33CCC" w:rsidP="00AB037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>For certified special education teacher</w:t>
      </w:r>
      <w:r w:rsidR="00C553F1" w:rsidRPr="00AB0376">
        <w:rPr>
          <w:rFonts w:asciiTheme="majorHAnsi" w:hAnsiTheme="majorHAnsi" w:cs="Times New Roman"/>
          <w:sz w:val="28"/>
          <w:szCs w:val="28"/>
        </w:rPr>
        <w:t>s that have already completed</w:t>
      </w:r>
    </w:p>
    <w:p w14:paraId="077934AB" w14:textId="79139D9A" w:rsidR="00C553F1" w:rsidRPr="00AB0376" w:rsidRDefault="00C553F1" w:rsidP="00FD39EA">
      <w:pPr>
        <w:pStyle w:val="ListParagraph"/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lastRenderedPageBreak/>
        <w:t>a pre-service teacher education program</w:t>
      </w:r>
      <w:r w:rsidR="00B33CCC" w:rsidRPr="00AB0376">
        <w:rPr>
          <w:rFonts w:asciiTheme="majorHAnsi" w:hAnsiTheme="majorHAnsi" w:cs="Times New Roman"/>
          <w:sz w:val="28"/>
          <w:szCs w:val="28"/>
        </w:rPr>
        <w:t xml:space="preserve">.  </w:t>
      </w:r>
    </w:p>
    <w:p w14:paraId="793F37F3" w14:textId="42C07C3A" w:rsidR="00F61F7C" w:rsidRPr="00AB0376" w:rsidRDefault="00C553F1" w:rsidP="00AB037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>Program is exactly the s</w:t>
      </w:r>
      <w:r w:rsidR="00B33CCC" w:rsidRPr="00AB0376">
        <w:rPr>
          <w:rFonts w:asciiTheme="majorHAnsi" w:hAnsiTheme="majorHAnsi" w:cs="Times New Roman"/>
          <w:sz w:val="28"/>
          <w:szCs w:val="28"/>
        </w:rPr>
        <w:t xml:space="preserve">ame as </w:t>
      </w:r>
      <w:r w:rsidRPr="00AB0376">
        <w:rPr>
          <w:rFonts w:asciiTheme="majorHAnsi" w:hAnsiTheme="majorHAnsi" w:cs="Times New Roman"/>
          <w:sz w:val="28"/>
          <w:szCs w:val="28"/>
        </w:rPr>
        <w:t xml:space="preserve">the </w:t>
      </w:r>
      <w:r w:rsidR="00B33CCC" w:rsidRPr="00AB0376">
        <w:rPr>
          <w:rFonts w:asciiTheme="majorHAnsi" w:hAnsiTheme="majorHAnsi" w:cs="Times New Roman"/>
          <w:sz w:val="28"/>
          <w:szCs w:val="28"/>
        </w:rPr>
        <w:t xml:space="preserve">existing </w:t>
      </w:r>
      <w:r w:rsidR="00F95A3E" w:rsidRPr="00AB0376">
        <w:rPr>
          <w:rFonts w:asciiTheme="majorHAnsi" w:hAnsiTheme="majorHAnsi" w:cs="Times New Roman"/>
          <w:sz w:val="28"/>
          <w:szCs w:val="28"/>
        </w:rPr>
        <w:t>face-to-face</w:t>
      </w:r>
      <w:r w:rsidR="00B33CCC" w:rsidRPr="00AB0376">
        <w:rPr>
          <w:rFonts w:asciiTheme="majorHAnsi" w:hAnsiTheme="majorHAnsi" w:cs="Times New Roman"/>
          <w:sz w:val="28"/>
          <w:szCs w:val="28"/>
        </w:rPr>
        <w:t xml:space="preserve"> program.  Concentration in Autism will be required for all students</w:t>
      </w:r>
      <w:r w:rsidRPr="00AB0376">
        <w:rPr>
          <w:rFonts w:asciiTheme="majorHAnsi" w:hAnsiTheme="majorHAnsi" w:cs="Times New Roman"/>
          <w:sz w:val="28"/>
          <w:szCs w:val="28"/>
        </w:rPr>
        <w:t xml:space="preserve"> in the first co-hort.  </w:t>
      </w:r>
    </w:p>
    <w:p w14:paraId="7A419D81" w14:textId="58FBD77E" w:rsidR="00C553F1" w:rsidRPr="00AB0376" w:rsidRDefault="00C553F1" w:rsidP="00AB037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 xml:space="preserve">Students must be currently teaching </w:t>
      </w:r>
      <w:r w:rsidR="00AB0376" w:rsidRPr="00AB0376">
        <w:rPr>
          <w:rFonts w:asciiTheme="majorHAnsi" w:hAnsiTheme="majorHAnsi" w:cs="Times New Roman"/>
          <w:sz w:val="28"/>
          <w:szCs w:val="28"/>
        </w:rPr>
        <w:t xml:space="preserve">and hold a valid teaching certificate </w:t>
      </w:r>
      <w:r w:rsidRPr="00AB0376">
        <w:rPr>
          <w:rFonts w:asciiTheme="majorHAnsi" w:hAnsiTheme="majorHAnsi" w:cs="Times New Roman"/>
          <w:sz w:val="28"/>
          <w:szCs w:val="28"/>
        </w:rPr>
        <w:t>to be enrolled in this program.</w:t>
      </w:r>
    </w:p>
    <w:p w14:paraId="7916556F" w14:textId="129208CB" w:rsidR="00C553F1" w:rsidRDefault="00C553F1" w:rsidP="00AB037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>Faculty overload for this program is higher that regular overload</w:t>
      </w:r>
      <w:r w:rsidR="00AB0376" w:rsidRPr="00AB0376">
        <w:rPr>
          <w:rFonts w:asciiTheme="majorHAnsi" w:hAnsiTheme="majorHAnsi" w:cs="Times New Roman"/>
          <w:sz w:val="28"/>
          <w:szCs w:val="28"/>
        </w:rPr>
        <w:t xml:space="preserve"> and faculty are excited about the incentives.</w:t>
      </w:r>
    </w:p>
    <w:p w14:paraId="65BF8319" w14:textId="77777777" w:rsidR="00AB0376" w:rsidRPr="00AB0376" w:rsidRDefault="00AB0376" w:rsidP="00AB0376">
      <w:pPr>
        <w:pStyle w:val="ListParagraph"/>
        <w:rPr>
          <w:rFonts w:asciiTheme="majorHAnsi" w:hAnsiTheme="majorHAnsi" w:cs="Times New Roman"/>
          <w:sz w:val="28"/>
          <w:szCs w:val="28"/>
        </w:rPr>
      </w:pPr>
    </w:p>
    <w:p w14:paraId="33E2552D" w14:textId="53266F96" w:rsidR="00C553F1" w:rsidRDefault="00C553F1" w:rsidP="00C553F1">
      <w:pPr>
        <w:pStyle w:val="ListParagraph"/>
        <w:ind w:left="0"/>
        <w:rPr>
          <w:rFonts w:asciiTheme="majorHAnsi" w:hAnsiTheme="majorHAnsi"/>
          <w:sz w:val="28"/>
          <w:szCs w:val="28"/>
        </w:rPr>
      </w:pPr>
      <w:r w:rsidRPr="00C553F1">
        <w:rPr>
          <w:rFonts w:asciiTheme="majorHAnsi" w:hAnsiTheme="majorHAnsi"/>
          <w:b/>
          <w:sz w:val="28"/>
          <w:szCs w:val="28"/>
        </w:rPr>
        <w:t>The motion to approve the</w:t>
      </w:r>
      <w:r w:rsidRPr="00C553F1">
        <w:rPr>
          <w:rFonts w:asciiTheme="majorHAnsi" w:hAnsiTheme="majorHAnsi" w:cs="Times New Roman"/>
          <w:b/>
          <w:sz w:val="28"/>
          <w:szCs w:val="28"/>
        </w:rPr>
        <w:t xml:space="preserve"> MS in Special Education</w:t>
      </w:r>
      <w:r w:rsidRPr="00C553F1">
        <w:rPr>
          <w:rFonts w:asciiTheme="majorHAnsi" w:hAnsiTheme="majorHAnsi"/>
          <w:b/>
          <w:sz w:val="28"/>
          <w:szCs w:val="28"/>
        </w:rPr>
        <w:t xml:space="preserve"> Online program was moved and unanimously approved by the Graduate Council and the University Curriculum Committee</w:t>
      </w:r>
      <w:r w:rsidR="00AB0376">
        <w:rPr>
          <w:rFonts w:asciiTheme="majorHAnsi" w:hAnsiTheme="majorHAnsi"/>
          <w:b/>
          <w:sz w:val="28"/>
          <w:szCs w:val="28"/>
        </w:rPr>
        <w:t xml:space="preserve"> </w:t>
      </w:r>
      <w:r w:rsidRPr="00AB0376">
        <w:rPr>
          <w:rFonts w:asciiTheme="majorHAnsi" w:hAnsiTheme="majorHAnsi"/>
          <w:b/>
          <w:sz w:val="28"/>
          <w:szCs w:val="28"/>
        </w:rPr>
        <w:t>with</w:t>
      </w:r>
      <w:r w:rsidR="00AB0376" w:rsidRPr="00AB0376">
        <w:rPr>
          <w:rFonts w:asciiTheme="majorHAnsi" w:hAnsiTheme="majorHAnsi"/>
          <w:b/>
          <w:sz w:val="28"/>
          <w:szCs w:val="28"/>
        </w:rPr>
        <w:t xml:space="preserve"> the following minor revision:</w:t>
      </w:r>
    </w:p>
    <w:p w14:paraId="584D523B" w14:textId="77777777" w:rsidR="00AB0376" w:rsidRDefault="00AB0376" w:rsidP="00C553F1">
      <w:pPr>
        <w:pStyle w:val="ListParagraph"/>
        <w:ind w:left="0"/>
        <w:rPr>
          <w:rFonts w:asciiTheme="majorHAnsi" w:hAnsiTheme="majorHAnsi"/>
          <w:sz w:val="28"/>
          <w:szCs w:val="28"/>
        </w:rPr>
      </w:pPr>
    </w:p>
    <w:p w14:paraId="5B3AC648" w14:textId="70C9DBCD" w:rsidR="00AB0376" w:rsidRPr="00AF1F29" w:rsidRDefault="00AB0376" w:rsidP="00AF1F29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Correct wording for concentration and verify that catalog for the in-person program.</w:t>
      </w:r>
    </w:p>
    <w:p w14:paraId="65020D6A" w14:textId="77777777" w:rsidR="00AB0376" w:rsidRPr="00AB0376" w:rsidRDefault="00AB0376" w:rsidP="00AB0376">
      <w:p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b/>
          <w:sz w:val="28"/>
          <w:szCs w:val="28"/>
        </w:rPr>
        <w:t>New Graduate Major: in MS in Psychology Clinical Science</w:t>
      </w:r>
      <w:r w:rsidRPr="00AB0376">
        <w:rPr>
          <w:rFonts w:asciiTheme="majorHAnsi" w:hAnsiTheme="majorHAnsi" w:cs="Times New Roman"/>
          <w:sz w:val="28"/>
          <w:szCs w:val="28"/>
        </w:rPr>
        <w:t xml:space="preserve"> presented by Stacy Frazier</w:t>
      </w:r>
    </w:p>
    <w:p w14:paraId="3532E77B" w14:textId="3EAE6795" w:rsidR="00AB0376" w:rsidRPr="00AB0376" w:rsidRDefault="00AB0376" w:rsidP="00AB0376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>Create a mechanism so that doctoral students can earn an MS that will provide opportunities for funding &amp; fellowships.</w:t>
      </w:r>
    </w:p>
    <w:p w14:paraId="6F2F3E80" w14:textId="3707B620" w:rsidR="00AB0376" w:rsidRPr="00AB0376" w:rsidRDefault="00AB0376" w:rsidP="00AB0376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>Not asking for a conventional degree but for a Masters enroute to the PhD.</w:t>
      </w:r>
    </w:p>
    <w:p w14:paraId="508F5F2E" w14:textId="08E1CEB8" w:rsidR="00AB0376" w:rsidRPr="00AB0376" w:rsidRDefault="00AB0376" w:rsidP="00CA7C5A">
      <w:pPr>
        <w:rPr>
          <w:rFonts w:asciiTheme="majorHAnsi" w:hAnsiTheme="majorHAnsi" w:cs="Times New Roman"/>
          <w:b/>
          <w:sz w:val="28"/>
          <w:szCs w:val="28"/>
        </w:rPr>
      </w:pPr>
      <w:r w:rsidRPr="00AB0376">
        <w:rPr>
          <w:rFonts w:asciiTheme="majorHAnsi" w:hAnsiTheme="majorHAnsi"/>
          <w:b/>
          <w:sz w:val="28"/>
          <w:szCs w:val="28"/>
        </w:rPr>
        <w:t>The motion to approve the</w:t>
      </w:r>
      <w:r w:rsidRPr="00AB0376">
        <w:rPr>
          <w:rFonts w:asciiTheme="majorHAnsi" w:hAnsiTheme="majorHAnsi" w:cs="Times New Roman"/>
          <w:b/>
          <w:sz w:val="28"/>
          <w:szCs w:val="28"/>
        </w:rPr>
        <w:t xml:space="preserve"> MS in Psychology Clinical Science </w:t>
      </w:r>
      <w:r w:rsidRPr="00AB0376">
        <w:rPr>
          <w:rFonts w:asciiTheme="majorHAnsi" w:hAnsiTheme="majorHAnsi"/>
          <w:b/>
          <w:sz w:val="28"/>
          <w:szCs w:val="28"/>
        </w:rPr>
        <w:t>was moved and unanimously approved by the Graduate Council and the University Curriculum Committee.</w:t>
      </w:r>
    </w:p>
    <w:p w14:paraId="266E533E" w14:textId="77777777" w:rsidR="00CA7C5A" w:rsidRDefault="00CA7C5A" w:rsidP="00CA7C5A">
      <w:pPr>
        <w:rPr>
          <w:rFonts w:asciiTheme="majorHAnsi" w:hAnsiTheme="majorHAnsi" w:cs="Times New Roman"/>
          <w:sz w:val="28"/>
          <w:szCs w:val="28"/>
        </w:rPr>
      </w:pPr>
      <w:r w:rsidRPr="00AF1F29">
        <w:rPr>
          <w:rFonts w:asciiTheme="majorHAnsi" w:hAnsiTheme="majorHAnsi" w:cs="Times New Roman"/>
          <w:b/>
          <w:sz w:val="28"/>
          <w:szCs w:val="28"/>
        </w:rPr>
        <w:t>New Graduate Major in PhD in Psychology: Cognitive Neuroscience</w:t>
      </w:r>
      <w:r w:rsidRPr="00F61F7C">
        <w:rPr>
          <w:rFonts w:asciiTheme="majorHAnsi" w:hAnsiTheme="majorHAnsi" w:cs="Times New Roman"/>
          <w:sz w:val="28"/>
          <w:szCs w:val="28"/>
        </w:rPr>
        <w:t xml:space="preserve"> presented by Anthony Dick</w:t>
      </w:r>
    </w:p>
    <w:p w14:paraId="11E667AA" w14:textId="32F11BA1" w:rsidR="00AB0376" w:rsidRPr="00244062" w:rsidRDefault="00026F41" w:rsidP="00CA7C5A">
      <w:pPr>
        <w:rPr>
          <w:rFonts w:asciiTheme="majorHAnsi" w:hAnsiTheme="majorHAnsi" w:cs="Times New Roman"/>
          <w:b/>
          <w:sz w:val="28"/>
          <w:szCs w:val="28"/>
        </w:rPr>
      </w:pPr>
      <w:r w:rsidRPr="00026F41">
        <w:rPr>
          <w:rFonts w:asciiTheme="majorHAnsi" w:hAnsiTheme="majorHAnsi"/>
          <w:b/>
          <w:sz w:val="28"/>
          <w:szCs w:val="28"/>
        </w:rPr>
        <w:t>The motion to the table the proposal was moved and unanimously approved by the Graduate Council and the University Curriculum Committee.</w:t>
      </w:r>
    </w:p>
    <w:p w14:paraId="4519C659" w14:textId="78ADC986" w:rsidR="00CA7C5A" w:rsidRDefault="00CA7C5A" w:rsidP="00CA7C5A">
      <w:pPr>
        <w:rPr>
          <w:rFonts w:asciiTheme="majorHAnsi" w:hAnsiTheme="majorHAnsi" w:cs="Times New Roman"/>
          <w:sz w:val="28"/>
          <w:szCs w:val="28"/>
        </w:rPr>
      </w:pPr>
      <w:r w:rsidRPr="00026F41">
        <w:rPr>
          <w:rFonts w:asciiTheme="majorHAnsi" w:hAnsiTheme="majorHAnsi" w:cs="Times New Roman"/>
          <w:b/>
          <w:sz w:val="28"/>
          <w:szCs w:val="28"/>
        </w:rPr>
        <w:lastRenderedPageBreak/>
        <w:t xml:space="preserve">New Graduate Degree Program: </w:t>
      </w:r>
      <w:r w:rsidR="00FD39EA">
        <w:rPr>
          <w:rFonts w:asciiTheme="majorHAnsi" w:hAnsiTheme="majorHAnsi" w:cs="Times New Roman"/>
          <w:b/>
          <w:sz w:val="28"/>
          <w:szCs w:val="28"/>
        </w:rPr>
        <w:t xml:space="preserve">MS in </w:t>
      </w:r>
      <w:r w:rsidRPr="00026F41">
        <w:rPr>
          <w:rFonts w:asciiTheme="majorHAnsi" w:hAnsiTheme="majorHAnsi" w:cs="Times New Roman"/>
          <w:b/>
          <w:sz w:val="28"/>
          <w:szCs w:val="28"/>
        </w:rPr>
        <w:t xml:space="preserve">Curriculum and Instruction </w:t>
      </w:r>
      <w:r w:rsidR="00FD39EA">
        <w:rPr>
          <w:rFonts w:asciiTheme="majorHAnsi" w:hAnsiTheme="majorHAnsi" w:cs="Times New Roman"/>
          <w:b/>
          <w:sz w:val="28"/>
          <w:szCs w:val="28"/>
        </w:rPr>
        <w:t xml:space="preserve">Online </w:t>
      </w:r>
      <w:r w:rsidRPr="00026F41">
        <w:rPr>
          <w:rFonts w:asciiTheme="majorHAnsi" w:hAnsiTheme="majorHAnsi" w:cs="Times New Roman"/>
          <w:b/>
          <w:sz w:val="28"/>
          <w:szCs w:val="28"/>
        </w:rPr>
        <w:t xml:space="preserve">presented by </w:t>
      </w:r>
      <w:r w:rsidR="00026F41">
        <w:rPr>
          <w:rFonts w:asciiTheme="majorHAnsi" w:hAnsiTheme="majorHAnsi" w:cs="Times New Roman"/>
          <w:sz w:val="28"/>
          <w:szCs w:val="28"/>
        </w:rPr>
        <w:t>Lynne Miller</w:t>
      </w:r>
    </w:p>
    <w:p w14:paraId="1E603739" w14:textId="77777777" w:rsidR="006C4E89" w:rsidRDefault="00244062" w:rsidP="00244062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Program currently offered face to face &amp; in Jamaica. </w:t>
      </w:r>
    </w:p>
    <w:p w14:paraId="1B728D7E" w14:textId="6C33458B" w:rsidR="00FD39EA" w:rsidRPr="00AB0376" w:rsidRDefault="00244062" w:rsidP="00244062">
      <w:pPr>
        <w:pStyle w:val="ListParagraph"/>
        <w:numPr>
          <w:ilvl w:val="0"/>
          <w:numId w:val="5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This program would not replace these existing programs.</w:t>
      </w:r>
    </w:p>
    <w:p w14:paraId="417057D0" w14:textId="77777777" w:rsidR="00FD39EA" w:rsidRDefault="00FD39EA" w:rsidP="00FD39EA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 w:rsidRPr="00AB0376">
        <w:rPr>
          <w:rFonts w:asciiTheme="majorHAnsi" w:hAnsiTheme="majorHAnsi" w:cs="Times New Roman"/>
          <w:sz w:val="28"/>
          <w:szCs w:val="28"/>
        </w:rPr>
        <w:t>Students must be currently teaching and hold a valid teaching certificate to be enrolled in this program.</w:t>
      </w:r>
    </w:p>
    <w:p w14:paraId="05FFDC69" w14:textId="43B765D0" w:rsidR="006C4E89" w:rsidRDefault="006C4E89" w:rsidP="00FD39EA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Development track is the only track offered at this time.</w:t>
      </w:r>
    </w:p>
    <w:p w14:paraId="7D11C318" w14:textId="7EB83519" w:rsidR="00517B60" w:rsidRDefault="00517B60" w:rsidP="00FD39EA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Market rate tuition.</w:t>
      </w:r>
    </w:p>
    <w:p w14:paraId="26CFF032" w14:textId="733BB9DB" w:rsidR="00FD39EA" w:rsidRDefault="00FD39EA" w:rsidP="00CA7C5A">
      <w:pPr>
        <w:rPr>
          <w:rFonts w:asciiTheme="majorHAnsi" w:hAnsiTheme="majorHAnsi"/>
          <w:sz w:val="28"/>
          <w:szCs w:val="28"/>
        </w:rPr>
      </w:pPr>
      <w:r w:rsidRPr="009D3458">
        <w:rPr>
          <w:rFonts w:asciiTheme="majorHAnsi" w:hAnsiTheme="majorHAnsi"/>
          <w:b/>
          <w:sz w:val="28"/>
          <w:szCs w:val="28"/>
        </w:rPr>
        <w:t xml:space="preserve">The motion to approve the </w:t>
      </w:r>
      <w:r w:rsidRPr="009D3458">
        <w:rPr>
          <w:rFonts w:asciiTheme="majorHAnsi" w:hAnsiTheme="majorHAnsi" w:cs="Times New Roman"/>
          <w:b/>
          <w:sz w:val="28"/>
          <w:szCs w:val="28"/>
        </w:rPr>
        <w:t xml:space="preserve">MS in Curriculum and Instruction Online </w:t>
      </w:r>
      <w:r w:rsidRPr="009D3458">
        <w:rPr>
          <w:rFonts w:asciiTheme="majorHAnsi" w:hAnsiTheme="majorHAnsi"/>
          <w:b/>
          <w:sz w:val="28"/>
          <w:szCs w:val="28"/>
        </w:rPr>
        <w:t xml:space="preserve">was moved and unanimously approved by the Graduate Council and the </w:t>
      </w:r>
      <w:r w:rsidR="00517B60">
        <w:rPr>
          <w:rFonts w:asciiTheme="majorHAnsi" w:hAnsiTheme="majorHAnsi"/>
          <w:b/>
          <w:sz w:val="28"/>
          <w:szCs w:val="28"/>
        </w:rPr>
        <w:t xml:space="preserve">University Curriculum Committee </w:t>
      </w:r>
      <w:r w:rsidR="00517B60" w:rsidRPr="00517B60">
        <w:rPr>
          <w:rFonts w:asciiTheme="majorHAnsi" w:hAnsiTheme="majorHAnsi"/>
          <w:b/>
          <w:sz w:val="28"/>
          <w:szCs w:val="28"/>
        </w:rPr>
        <w:t>with the following minor revision.</w:t>
      </w:r>
    </w:p>
    <w:p w14:paraId="100BCA6A" w14:textId="77777777" w:rsidR="00517B60" w:rsidRPr="00517B60" w:rsidRDefault="00517B60" w:rsidP="00CA7C5A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517B60">
        <w:rPr>
          <w:rFonts w:asciiTheme="majorHAnsi" w:hAnsiTheme="majorHAnsi"/>
          <w:sz w:val="28"/>
          <w:szCs w:val="28"/>
        </w:rPr>
        <w:t xml:space="preserve">Correct wording for concentration. </w:t>
      </w:r>
    </w:p>
    <w:p w14:paraId="1F2824ED" w14:textId="07F9FB19" w:rsidR="00517B60" w:rsidRPr="00B9575E" w:rsidRDefault="00777BAB" w:rsidP="00517B60">
      <w:pPr>
        <w:rPr>
          <w:rFonts w:asciiTheme="majorHAnsi" w:hAnsiTheme="majorHAnsi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A m</w:t>
      </w:r>
      <w:r w:rsidR="00517B60" w:rsidRPr="00B9575E">
        <w:rPr>
          <w:rFonts w:asciiTheme="majorHAnsi" w:hAnsiTheme="majorHAnsi" w:cs="Times New Roman"/>
          <w:sz w:val="28"/>
          <w:szCs w:val="28"/>
        </w:rPr>
        <w:t xml:space="preserve">ove to recess until 11:30 was </w:t>
      </w:r>
      <w:r w:rsidR="00517B60" w:rsidRPr="00B9575E">
        <w:rPr>
          <w:rFonts w:asciiTheme="majorHAnsi" w:hAnsiTheme="majorHAnsi"/>
          <w:sz w:val="28"/>
          <w:szCs w:val="28"/>
        </w:rPr>
        <w:t>unanimously approved by the Graduate Council and the University Curriculum Committee.</w:t>
      </w:r>
      <w:r w:rsidR="007D49D1" w:rsidRPr="00B9575E">
        <w:rPr>
          <w:rFonts w:asciiTheme="majorHAnsi" w:hAnsiTheme="majorHAnsi"/>
          <w:sz w:val="28"/>
          <w:szCs w:val="28"/>
        </w:rPr>
        <w:t xml:space="preserve"> </w:t>
      </w:r>
    </w:p>
    <w:p w14:paraId="1C229054" w14:textId="747C1E71" w:rsidR="007D49D1" w:rsidRDefault="007D49D1" w:rsidP="00517B60">
      <w:pPr>
        <w:rPr>
          <w:rFonts w:asciiTheme="majorHAnsi" w:hAnsiTheme="majorHAnsi"/>
          <w:sz w:val="28"/>
          <w:szCs w:val="28"/>
        </w:rPr>
      </w:pPr>
      <w:r w:rsidRPr="00B9575E">
        <w:rPr>
          <w:rFonts w:asciiTheme="majorHAnsi" w:hAnsiTheme="majorHAnsi"/>
          <w:sz w:val="28"/>
          <w:szCs w:val="28"/>
        </w:rPr>
        <w:t>Meeting reconvened at 11:13 a.m.</w:t>
      </w:r>
    </w:p>
    <w:p w14:paraId="258312DF" w14:textId="77777777" w:rsidR="00517B60" w:rsidRDefault="00517B60" w:rsidP="00517B60">
      <w:pPr>
        <w:rPr>
          <w:rFonts w:asciiTheme="majorHAnsi" w:hAnsiTheme="majorHAnsi" w:cs="Times New Roman"/>
          <w:sz w:val="28"/>
          <w:szCs w:val="28"/>
        </w:rPr>
      </w:pPr>
      <w:r w:rsidRPr="00517B60">
        <w:rPr>
          <w:rFonts w:asciiTheme="majorHAnsi" w:hAnsiTheme="majorHAnsi" w:cs="Times New Roman"/>
          <w:b/>
          <w:sz w:val="28"/>
          <w:szCs w:val="28"/>
        </w:rPr>
        <w:t>New Graduate Degree Program: Master in Physician Assistant Studies</w:t>
      </w:r>
      <w:r w:rsidRPr="00517B60">
        <w:rPr>
          <w:rFonts w:asciiTheme="majorHAnsi" w:hAnsiTheme="majorHAnsi" w:cs="Times New Roman"/>
          <w:sz w:val="28"/>
          <w:szCs w:val="28"/>
        </w:rPr>
        <w:t xml:space="preserve"> presented by Pedro Gutierrez</w:t>
      </w:r>
    </w:p>
    <w:p w14:paraId="2BACF6C1" w14:textId="606BABF6" w:rsidR="00517B60" w:rsidRP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Programs begin in 1968 at Duke, currently 230 programs in the nation. There are 85,000 positions available currently.</w:t>
      </w:r>
    </w:p>
    <w:p w14:paraId="398173C0" w14:textId="77777777" w:rsidR="00B9575E" w:rsidRP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Medical training in two years and are allowed to prescribe non-narcotic medications.</w:t>
      </w:r>
    </w:p>
    <w:p w14:paraId="2E26EC5B" w14:textId="0C1E9835" w:rsidR="00B9575E" w:rsidRP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PAs are involved in all aspects of medical care.</w:t>
      </w:r>
    </w:p>
    <w:p w14:paraId="6A95142E" w14:textId="77777777" w:rsidR="00B9575E" w:rsidRP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Third fastest growing profession in the United States.</w:t>
      </w:r>
    </w:p>
    <w:p w14:paraId="0CC1D53E" w14:textId="3D048DA2" w:rsidR="00B9575E" w:rsidRP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PA training is modeled after medical school programs.</w:t>
      </w:r>
    </w:p>
    <w:p w14:paraId="031E508B" w14:textId="4C00FF8B" w:rsid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 w:rsidRPr="00B9575E">
        <w:rPr>
          <w:rFonts w:asciiTheme="majorHAnsi" w:hAnsiTheme="majorHAnsi" w:cs="Times New Roman"/>
          <w:sz w:val="28"/>
          <w:szCs w:val="28"/>
        </w:rPr>
        <w:t>Nurse Practi</w:t>
      </w:r>
      <w:r>
        <w:rPr>
          <w:rFonts w:asciiTheme="majorHAnsi" w:hAnsiTheme="majorHAnsi" w:cs="Times New Roman"/>
          <w:sz w:val="28"/>
          <w:szCs w:val="28"/>
        </w:rPr>
        <w:t>ti</w:t>
      </w:r>
      <w:r w:rsidRPr="00B9575E">
        <w:rPr>
          <w:rFonts w:asciiTheme="majorHAnsi" w:hAnsiTheme="majorHAnsi" w:cs="Times New Roman"/>
          <w:sz w:val="28"/>
          <w:szCs w:val="28"/>
        </w:rPr>
        <w:t xml:space="preserve">oners are modeled </w:t>
      </w:r>
      <w:r w:rsidR="00371882">
        <w:rPr>
          <w:rFonts w:asciiTheme="majorHAnsi" w:hAnsiTheme="majorHAnsi" w:cs="Times New Roman"/>
          <w:sz w:val="28"/>
          <w:szCs w:val="28"/>
        </w:rPr>
        <w:t>on</w:t>
      </w:r>
      <w:r w:rsidRPr="00B9575E">
        <w:rPr>
          <w:rFonts w:asciiTheme="majorHAnsi" w:hAnsiTheme="majorHAnsi" w:cs="Times New Roman"/>
          <w:sz w:val="28"/>
          <w:szCs w:val="28"/>
        </w:rPr>
        <w:t xml:space="preserve"> nursing programs and they specialize in fields.  The PA </w:t>
      </w:r>
      <w:r w:rsidR="00371882">
        <w:rPr>
          <w:rFonts w:asciiTheme="majorHAnsi" w:hAnsiTheme="majorHAnsi" w:cs="Times New Roman"/>
          <w:sz w:val="28"/>
          <w:szCs w:val="28"/>
        </w:rPr>
        <w:t>is directly supervised by an MD, unlike Nurse Practitioners.</w:t>
      </w:r>
    </w:p>
    <w:p w14:paraId="6A2DA5E2" w14:textId="7AD7DF04" w:rsidR="00B9575E" w:rsidRDefault="00B9575E" w:rsidP="00B9575E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The accrediting body is trying to move all PA programs to Masters level by 2020.</w:t>
      </w:r>
    </w:p>
    <w:p w14:paraId="39F55C86" w14:textId="59EEB507" w:rsidR="00B9575E" w:rsidRPr="00333486" w:rsidRDefault="00B9575E" w:rsidP="00517B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lastRenderedPageBreak/>
        <w:t xml:space="preserve">92 credits comprised </w:t>
      </w:r>
      <w:r w:rsidR="00181002">
        <w:rPr>
          <w:rFonts w:asciiTheme="majorHAnsi" w:hAnsiTheme="majorHAnsi" w:cs="Times New Roman"/>
          <w:sz w:val="28"/>
          <w:szCs w:val="28"/>
        </w:rPr>
        <w:t>of didactic &amp; clinical portion</w:t>
      </w:r>
    </w:p>
    <w:p w14:paraId="669EAFD8" w14:textId="77777777" w:rsidR="00F95A3E" w:rsidRDefault="00F95A3E" w:rsidP="00181002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</w:p>
    <w:p w14:paraId="1B29C091" w14:textId="07D2AB27" w:rsidR="00181002" w:rsidRPr="00181002" w:rsidRDefault="00181002" w:rsidP="00181002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  <w:r w:rsidRPr="00181002">
        <w:rPr>
          <w:rFonts w:asciiTheme="majorHAnsi" w:hAnsiTheme="majorHAnsi"/>
          <w:b/>
          <w:sz w:val="28"/>
          <w:szCs w:val="28"/>
        </w:rPr>
        <w:t xml:space="preserve">The motion to approve the </w:t>
      </w:r>
      <w:r w:rsidRPr="00181002">
        <w:rPr>
          <w:rFonts w:asciiTheme="majorHAnsi" w:hAnsiTheme="majorHAnsi" w:cs="Times New Roman"/>
          <w:b/>
          <w:sz w:val="28"/>
          <w:szCs w:val="28"/>
        </w:rPr>
        <w:t xml:space="preserve">Master in Physician Assistant Studies </w:t>
      </w:r>
      <w:r w:rsidRPr="00181002">
        <w:rPr>
          <w:rFonts w:asciiTheme="majorHAnsi" w:hAnsiTheme="majorHAnsi"/>
          <w:b/>
          <w:sz w:val="28"/>
          <w:szCs w:val="28"/>
        </w:rPr>
        <w:t>was moved and unanimously approved by the Graduate Council and the University Curriculum Committee with the following revisions.</w:t>
      </w:r>
    </w:p>
    <w:p w14:paraId="704EF1B9" w14:textId="77777777" w:rsidR="00181002" w:rsidRDefault="00181002" w:rsidP="00181002">
      <w:pPr>
        <w:pStyle w:val="ListParagraph"/>
        <w:ind w:left="0"/>
        <w:rPr>
          <w:rFonts w:asciiTheme="majorHAnsi" w:hAnsiTheme="majorHAnsi"/>
          <w:sz w:val="28"/>
          <w:szCs w:val="28"/>
        </w:rPr>
      </w:pPr>
    </w:p>
    <w:p w14:paraId="1F9C4B82" w14:textId="4E535B54" w:rsidR="00181002" w:rsidRDefault="00181002" w:rsidP="0018100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Change page 12.</w:t>
      </w:r>
    </w:p>
    <w:p w14:paraId="58A8D7CD" w14:textId="0E3FC5AE" w:rsidR="00B9575E" w:rsidRPr="00181002" w:rsidRDefault="00181002" w:rsidP="0018100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 pending course numbers to course titles on pg. 20 of the proposal.</w:t>
      </w:r>
    </w:p>
    <w:p w14:paraId="73702B65" w14:textId="2DC77356" w:rsidR="00CA7C5A" w:rsidRDefault="00CA7C5A" w:rsidP="00CA7C5A">
      <w:pPr>
        <w:rPr>
          <w:rFonts w:asciiTheme="majorHAnsi" w:hAnsiTheme="majorHAnsi" w:cs="Times New Roman"/>
          <w:sz w:val="28"/>
          <w:szCs w:val="28"/>
        </w:rPr>
      </w:pPr>
      <w:r w:rsidRPr="00181002">
        <w:rPr>
          <w:rFonts w:asciiTheme="majorHAnsi" w:hAnsiTheme="majorHAnsi" w:cs="Times New Roman"/>
          <w:b/>
          <w:sz w:val="28"/>
          <w:szCs w:val="28"/>
        </w:rPr>
        <w:t xml:space="preserve">New Graduate Track in MS in </w:t>
      </w:r>
      <w:r w:rsidR="00F95A3E" w:rsidRPr="00181002">
        <w:rPr>
          <w:rFonts w:asciiTheme="majorHAnsi" w:hAnsiTheme="majorHAnsi" w:cs="Times New Roman"/>
          <w:b/>
          <w:sz w:val="28"/>
          <w:szCs w:val="28"/>
        </w:rPr>
        <w:t>Hospitality</w:t>
      </w:r>
      <w:r w:rsidRPr="00181002">
        <w:rPr>
          <w:rFonts w:asciiTheme="majorHAnsi" w:hAnsiTheme="majorHAnsi" w:cs="Times New Roman"/>
          <w:b/>
          <w:sz w:val="28"/>
          <w:szCs w:val="28"/>
        </w:rPr>
        <w:t xml:space="preserve"> Management: Specialization in Real Estate</w:t>
      </w:r>
      <w:r w:rsidRPr="00F61F7C">
        <w:rPr>
          <w:rFonts w:asciiTheme="majorHAnsi" w:hAnsiTheme="majorHAnsi" w:cs="Times New Roman"/>
          <w:sz w:val="28"/>
          <w:szCs w:val="28"/>
        </w:rPr>
        <w:t xml:space="preserve"> presented by Greg Bohan</w:t>
      </w:r>
    </w:p>
    <w:p w14:paraId="3F8F5404" w14:textId="7F469D56" w:rsidR="00181002" w:rsidRPr="00181002" w:rsidRDefault="00181002" w:rsidP="00181002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 w:rsidRPr="00181002">
        <w:rPr>
          <w:rFonts w:asciiTheme="majorHAnsi" w:hAnsiTheme="majorHAnsi" w:cs="Times New Roman"/>
          <w:sz w:val="28"/>
          <w:szCs w:val="28"/>
        </w:rPr>
        <w:t>Adding 3 courses to add a specializ</w:t>
      </w:r>
      <w:r w:rsidR="00F95A3E">
        <w:rPr>
          <w:rFonts w:asciiTheme="majorHAnsi" w:hAnsiTheme="majorHAnsi" w:cs="Times New Roman"/>
          <w:sz w:val="28"/>
          <w:szCs w:val="28"/>
        </w:rPr>
        <w:t>ation in real estate in Hospita</w:t>
      </w:r>
      <w:r w:rsidRPr="00181002">
        <w:rPr>
          <w:rFonts w:asciiTheme="majorHAnsi" w:hAnsiTheme="majorHAnsi" w:cs="Times New Roman"/>
          <w:sz w:val="28"/>
          <w:szCs w:val="28"/>
        </w:rPr>
        <w:t>lity Management.</w:t>
      </w:r>
    </w:p>
    <w:p w14:paraId="678294AD" w14:textId="04139565" w:rsidR="00181002" w:rsidRDefault="00181002" w:rsidP="00181002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 w:rsidRPr="00181002">
        <w:rPr>
          <w:rFonts w:asciiTheme="majorHAnsi" w:hAnsiTheme="majorHAnsi" w:cs="Times New Roman"/>
          <w:sz w:val="28"/>
          <w:szCs w:val="28"/>
        </w:rPr>
        <w:t>This would give students that are very interested &amp; talented in this area to continue their studies.</w:t>
      </w:r>
    </w:p>
    <w:p w14:paraId="15B757EF" w14:textId="296E855C" w:rsidR="00181002" w:rsidRDefault="008162FE" w:rsidP="00CA7C5A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Designed to give Hospitality development companies the students they need.</w:t>
      </w:r>
    </w:p>
    <w:p w14:paraId="0FFED8C5" w14:textId="3A50D961" w:rsidR="008162FE" w:rsidRDefault="00970CE0" w:rsidP="00CA7C5A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Provided a l</w:t>
      </w:r>
      <w:r w:rsidR="008162FE">
        <w:rPr>
          <w:rFonts w:asciiTheme="majorHAnsi" w:hAnsiTheme="majorHAnsi" w:cs="Times New Roman"/>
          <w:sz w:val="28"/>
          <w:szCs w:val="28"/>
        </w:rPr>
        <w:t>etter of support from Dr. Hardin</w:t>
      </w:r>
      <w:r>
        <w:rPr>
          <w:rFonts w:asciiTheme="majorHAnsi" w:hAnsiTheme="majorHAnsi" w:cs="Times New Roman"/>
          <w:sz w:val="28"/>
          <w:szCs w:val="28"/>
        </w:rPr>
        <w:t xml:space="preserve"> in the College of Bu</w:t>
      </w:r>
      <w:r w:rsidR="008162FE">
        <w:rPr>
          <w:rFonts w:asciiTheme="majorHAnsi" w:hAnsiTheme="majorHAnsi" w:cs="Times New Roman"/>
          <w:sz w:val="28"/>
          <w:szCs w:val="28"/>
        </w:rPr>
        <w:t>siness</w:t>
      </w:r>
      <w:r>
        <w:rPr>
          <w:rFonts w:asciiTheme="majorHAnsi" w:hAnsiTheme="majorHAnsi" w:cs="Times New Roman"/>
          <w:sz w:val="28"/>
          <w:szCs w:val="28"/>
        </w:rPr>
        <w:t xml:space="preserve"> Real Estate program. Letter will be added to the proposal.</w:t>
      </w:r>
    </w:p>
    <w:p w14:paraId="19D351B6" w14:textId="5AF274FA" w:rsidR="00970CE0" w:rsidRDefault="00970CE0" w:rsidP="00CA7C5A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Courses already existing.</w:t>
      </w:r>
    </w:p>
    <w:p w14:paraId="0DED3DDE" w14:textId="3F4C211A" w:rsidR="00970CE0" w:rsidRPr="00970CE0" w:rsidRDefault="00970CE0" w:rsidP="00970CE0">
      <w:pPr>
        <w:rPr>
          <w:rFonts w:asciiTheme="majorHAnsi" w:hAnsiTheme="majorHAnsi"/>
          <w:b/>
          <w:sz w:val="28"/>
          <w:szCs w:val="28"/>
        </w:rPr>
      </w:pPr>
      <w:r w:rsidRPr="00970CE0">
        <w:rPr>
          <w:rFonts w:asciiTheme="majorHAnsi" w:hAnsiTheme="majorHAnsi"/>
          <w:b/>
          <w:sz w:val="28"/>
          <w:szCs w:val="28"/>
        </w:rPr>
        <w:t xml:space="preserve">The motion to approve the </w:t>
      </w:r>
      <w:r w:rsidRPr="00970CE0">
        <w:rPr>
          <w:rFonts w:asciiTheme="majorHAnsi" w:hAnsiTheme="majorHAnsi" w:cs="Times New Roman"/>
          <w:b/>
          <w:sz w:val="28"/>
          <w:szCs w:val="28"/>
        </w:rPr>
        <w:t xml:space="preserve">MS in </w:t>
      </w:r>
      <w:r w:rsidR="00F95A3E" w:rsidRPr="00970CE0">
        <w:rPr>
          <w:rFonts w:asciiTheme="majorHAnsi" w:hAnsiTheme="majorHAnsi" w:cs="Times New Roman"/>
          <w:b/>
          <w:sz w:val="28"/>
          <w:szCs w:val="28"/>
        </w:rPr>
        <w:t>Hospitality</w:t>
      </w:r>
      <w:r w:rsidRPr="00970CE0">
        <w:rPr>
          <w:rFonts w:asciiTheme="majorHAnsi" w:hAnsiTheme="majorHAnsi" w:cs="Times New Roman"/>
          <w:b/>
          <w:sz w:val="28"/>
          <w:szCs w:val="28"/>
        </w:rPr>
        <w:t xml:space="preserve"> Management: Specialization in Real Estate</w:t>
      </w:r>
      <w:r w:rsidRPr="00970CE0">
        <w:rPr>
          <w:rFonts w:asciiTheme="majorHAnsi" w:hAnsiTheme="majorHAnsi"/>
          <w:b/>
          <w:sz w:val="28"/>
          <w:szCs w:val="28"/>
        </w:rPr>
        <w:t xml:space="preserve"> was moved and unanimously approved by the Graduate Council and the University Curriculum Committee with the following minor revisions:</w:t>
      </w:r>
    </w:p>
    <w:p w14:paraId="331EBDC3" w14:textId="16728026" w:rsidR="00970CE0" w:rsidRDefault="00970CE0" w:rsidP="00970CE0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Add l</w:t>
      </w:r>
      <w:r>
        <w:rPr>
          <w:rFonts w:asciiTheme="majorHAnsi" w:hAnsiTheme="majorHAnsi" w:cs="Times New Roman"/>
          <w:sz w:val="28"/>
          <w:szCs w:val="28"/>
        </w:rPr>
        <w:t>etter of support from Dr. Hardin, College of Business to the proposal.</w:t>
      </w:r>
    </w:p>
    <w:p w14:paraId="7F91E333" w14:textId="77777777" w:rsidR="00970CE0" w:rsidRPr="00970CE0" w:rsidRDefault="00970CE0" w:rsidP="00970CE0">
      <w:pPr>
        <w:pStyle w:val="ListParagraph"/>
        <w:numPr>
          <w:ilvl w:val="0"/>
          <w:numId w:val="7"/>
        </w:numPr>
        <w:rPr>
          <w:rFonts w:asciiTheme="majorHAnsi" w:hAnsiTheme="majorHAnsi"/>
          <w:sz w:val="28"/>
          <w:szCs w:val="28"/>
        </w:rPr>
      </w:pPr>
      <w:r w:rsidRPr="00970CE0">
        <w:rPr>
          <w:rFonts w:asciiTheme="majorHAnsi" w:hAnsiTheme="majorHAnsi"/>
          <w:sz w:val="28"/>
          <w:szCs w:val="28"/>
        </w:rPr>
        <w:t>Clarify credit hours in catalog copy (42 credits)</w:t>
      </w:r>
    </w:p>
    <w:p w14:paraId="4DCFEB88" w14:textId="77777777" w:rsidR="00011E33" w:rsidRPr="00371882" w:rsidRDefault="00970CE0" w:rsidP="00CA7C5A">
      <w:pPr>
        <w:rPr>
          <w:rFonts w:asciiTheme="majorHAnsi" w:hAnsiTheme="majorHAnsi"/>
          <w:sz w:val="28"/>
          <w:szCs w:val="28"/>
        </w:rPr>
      </w:pPr>
      <w:r w:rsidRPr="00371882">
        <w:rPr>
          <w:rFonts w:asciiTheme="majorHAnsi" w:hAnsiTheme="majorHAnsi"/>
          <w:sz w:val="28"/>
          <w:szCs w:val="28"/>
        </w:rPr>
        <w:t>Having no further business the Curriculum C</w:t>
      </w:r>
      <w:r w:rsidR="00011E33" w:rsidRPr="00371882">
        <w:rPr>
          <w:rFonts w:asciiTheme="majorHAnsi" w:hAnsiTheme="majorHAnsi"/>
          <w:sz w:val="28"/>
          <w:szCs w:val="28"/>
        </w:rPr>
        <w:t>ommittee adjourned at 11:39 a.m.</w:t>
      </w:r>
    </w:p>
    <w:p w14:paraId="313DC2B8" w14:textId="3C8B9094" w:rsidR="00CA7C5A" w:rsidRPr="00011E33" w:rsidRDefault="00CA7C5A" w:rsidP="00CA7C5A">
      <w:pPr>
        <w:rPr>
          <w:rFonts w:asciiTheme="majorHAnsi" w:hAnsiTheme="majorHAnsi"/>
          <w:sz w:val="28"/>
          <w:szCs w:val="28"/>
        </w:rPr>
      </w:pPr>
      <w:r w:rsidRPr="00DA3009">
        <w:rPr>
          <w:rFonts w:asciiTheme="majorHAnsi" w:hAnsiTheme="majorHAnsi" w:cs="Times New Roman"/>
          <w:b/>
          <w:sz w:val="28"/>
          <w:szCs w:val="28"/>
        </w:rPr>
        <w:lastRenderedPageBreak/>
        <w:t>Establish Unit-Specific Graduate Admission Standards to the MS in Counselor Education</w:t>
      </w:r>
      <w:r w:rsidRPr="00F61F7C">
        <w:rPr>
          <w:rFonts w:asciiTheme="majorHAnsi" w:hAnsiTheme="majorHAnsi" w:cs="Times New Roman"/>
          <w:sz w:val="28"/>
          <w:szCs w:val="28"/>
        </w:rPr>
        <w:t xml:space="preserve"> presented by Valerie Russell</w:t>
      </w:r>
    </w:p>
    <w:p w14:paraId="5B95325C" w14:textId="05B9C82B" w:rsidR="00011E33" w:rsidRPr="00DA3009" w:rsidRDefault="00011E33" w:rsidP="00DA3009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 w:rsidRPr="00DA3009">
        <w:rPr>
          <w:rFonts w:asciiTheme="majorHAnsi" w:hAnsiTheme="majorHAnsi" w:cs="Times New Roman"/>
          <w:sz w:val="28"/>
          <w:szCs w:val="28"/>
        </w:rPr>
        <w:t>This proposal aligns the requirement to the accreditation standard.</w:t>
      </w:r>
    </w:p>
    <w:p w14:paraId="4340DDCE" w14:textId="4078AD89" w:rsidR="00011E33" w:rsidRPr="00DA3009" w:rsidRDefault="00011E33" w:rsidP="00DA3009">
      <w:pPr>
        <w:pStyle w:val="ListParagraph"/>
        <w:numPr>
          <w:ilvl w:val="0"/>
          <w:numId w:val="8"/>
        </w:numPr>
        <w:rPr>
          <w:rFonts w:asciiTheme="majorHAnsi" w:hAnsiTheme="majorHAnsi" w:cs="Times New Roman"/>
          <w:sz w:val="28"/>
          <w:szCs w:val="28"/>
        </w:rPr>
      </w:pPr>
      <w:r w:rsidRPr="00DA3009">
        <w:rPr>
          <w:rFonts w:asciiTheme="majorHAnsi" w:hAnsiTheme="majorHAnsi" w:cs="Times New Roman"/>
          <w:sz w:val="28"/>
          <w:szCs w:val="28"/>
        </w:rPr>
        <w:t>All other Masters programs in the College of Education are at 3.0.</w:t>
      </w:r>
    </w:p>
    <w:p w14:paraId="4AC35F08" w14:textId="77777777" w:rsidR="00DA3009" w:rsidRDefault="00DA3009" w:rsidP="001C323B">
      <w:pPr>
        <w:pStyle w:val="ListParagraph"/>
        <w:ind w:left="0"/>
        <w:rPr>
          <w:rFonts w:asciiTheme="majorHAnsi" w:hAnsiTheme="majorHAnsi"/>
          <w:sz w:val="28"/>
          <w:szCs w:val="28"/>
        </w:rPr>
      </w:pPr>
    </w:p>
    <w:p w14:paraId="43979305" w14:textId="548C1B77" w:rsidR="001C323B" w:rsidRDefault="001C323B" w:rsidP="001C323B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  <w:r w:rsidRPr="00DA3009">
        <w:rPr>
          <w:rFonts w:asciiTheme="majorHAnsi" w:hAnsiTheme="majorHAnsi"/>
          <w:b/>
          <w:sz w:val="28"/>
          <w:szCs w:val="28"/>
        </w:rPr>
        <w:t xml:space="preserve">The motion to approve </w:t>
      </w:r>
      <w:r w:rsidR="00011E33" w:rsidRPr="00DA3009">
        <w:rPr>
          <w:rFonts w:asciiTheme="majorHAnsi" w:hAnsiTheme="majorHAnsi" w:cs="Times New Roman"/>
          <w:b/>
          <w:sz w:val="28"/>
          <w:szCs w:val="28"/>
        </w:rPr>
        <w:t xml:space="preserve">Unit-Specific Graduate Admission Standards </w:t>
      </w:r>
      <w:r w:rsidR="00DA3009">
        <w:rPr>
          <w:rFonts w:asciiTheme="majorHAnsi" w:hAnsiTheme="majorHAnsi" w:cs="Times New Roman"/>
          <w:b/>
          <w:sz w:val="28"/>
          <w:szCs w:val="28"/>
        </w:rPr>
        <w:t>for</w:t>
      </w:r>
      <w:r w:rsidR="00011E33" w:rsidRPr="00DA3009">
        <w:rPr>
          <w:rFonts w:asciiTheme="majorHAnsi" w:hAnsiTheme="majorHAnsi" w:cs="Times New Roman"/>
          <w:b/>
          <w:sz w:val="28"/>
          <w:szCs w:val="28"/>
        </w:rPr>
        <w:t xml:space="preserve"> the MS in Counselor Education</w:t>
      </w:r>
      <w:r w:rsidR="00DA3009" w:rsidRPr="00DA3009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DA3009">
        <w:rPr>
          <w:rFonts w:asciiTheme="majorHAnsi" w:hAnsiTheme="majorHAnsi"/>
          <w:b/>
          <w:sz w:val="28"/>
          <w:szCs w:val="28"/>
        </w:rPr>
        <w:t>was moved and unanimously approved by the Graduate Council and the University Curriculum Committee</w:t>
      </w:r>
      <w:r w:rsidR="00DA3009" w:rsidRPr="00DA3009">
        <w:rPr>
          <w:rFonts w:asciiTheme="majorHAnsi" w:hAnsiTheme="majorHAnsi"/>
          <w:b/>
          <w:sz w:val="28"/>
          <w:szCs w:val="28"/>
        </w:rPr>
        <w:t>.</w:t>
      </w:r>
      <w:r w:rsidRPr="00DA3009">
        <w:rPr>
          <w:rFonts w:asciiTheme="majorHAnsi" w:hAnsiTheme="majorHAnsi"/>
          <w:b/>
          <w:sz w:val="28"/>
          <w:szCs w:val="28"/>
        </w:rPr>
        <w:t xml:space="preserve"> </w:t>
      </w:r>
    </w:p>
    <w:p w14:paraId="747A25AE" w14:textId="77777777" w:rsidR="00371882" w:rsidRDefault="00371882" w:rsidP="001C323B">
      <w:pPr>
        <w:pStyle w:val="ListParagraph"/>
        <w:ind w:left="0"/>
        <w:rPr>
          <w:rFonts w:asciiTheme="majorHAnsi" w:hAnsiTheme="majorHAnsi"/>
          <w:b/>
          <w:sz w:val="28"/>
          <w:szCs w:val="28"/>
        </w:rPr>
      </w:pPr>
    </w:p>
    <w:p w14:paraId="13FDB0B9" w14:textId="641C77F8" w:rsidR="00371882" w:rsidRDefault="00333486" w:rsidP="001C323B">
      <w:pPr>
        <w:pStyle w:val="ListParagraph"/>
        <w:ind w:left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Meeting adjourned at 11:48</w:t>
      </w:r>
      <w:r w:rsidR="00371882">
        <w:rPr>
          <w:rFonts w:asciiTheme="majorHAnsi" w:hAnsiTheme="majorHAnsi"/>
          <w:sz w:val="28"/>
          <w:szCs w:val="28"/>
        </w:rPr>
        <w:t xml:space="preserve"> a.m.</w:t>
      </w:r>
    </w:p>
    <w:p w14:paraId="0D0479C7" w14:textId="578E952C" w:rsidR="00371882" w:rsidRPr="00371882" w:rsidRDefault="00371882" w:rsidP="001C323B">
      <w:pPr>
        <w:pStyle w:val="ListParagraph"/>
        <w:ind w:left="0"/>
        <w:rPr>
          <w:rFonts w:asciiTheme="majorHAnsi" w:hAnsiTheme="majorHAnsi"/>
          <w:sz w:val="28"/>
          <w:szCs w:val="28"/>
        </w:rPr>
      </w:pPr>
      <w:r w:rsidRPr="00371882">
        <w:rPr>
          <w:rFonts w:asciiTheme="majorHAnsi" w:hAnsiTheme="majorHAnsi"/>
          <w:sz w:val="28"/>
          <w:szCs w:val="28"/>
        </w:rPr>
        <w:t>Re</w:t>
      </w:r>
      <w:r>
        <w:rPr>
          <w:rFonts w:asciiTheme="majorHAnsi" w:hAnsiTheme="majorHAnsi"/>
          <w:sz w:val="28"/>
          <w:szCs w:val="28"/>
        </w:rPr>
        <w:t>spectfully submitted by Adis Beesting, Secretary, Graduate Council</w:t>
      </w:r>
    </w:p>
    <w:p w14:paraId="196B4736" w14:textId="77777777" w:rsidR="001C323B" w:rsidRPr="00DA3009" w:rsidRDefault="001C323B" w:rsidP="00CA7C5A">
      <w:pPr>
        <w:rPr>
          <w:rFonts w:asciiTheme="majorHAnsi" w:hAnsiTheme="majorHAnsi" w:cs="Times New Roman"/>
          <w:b/>
          <w:sz w:val="28"/>
          <w:szCs w:val="28"/>
        </w:rPr>
      </w:pPr>
    </w:p>
    <w:sectPr w:rsidR="001C323B" w:rsidRPr="00DA3009" w:rsidSect="00390D8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3AC0"/>
    <w:multiLevelType w:val="hybridMultilevel"/>
    <w:tmpl w:val="31C26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937C6"/>
    <w:multiLevelType w:val="hybridMultilevel"/>
    <w:tmpl w:val="DEF4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4E4C"/>
    <w:multiLevelType w:val="hybridMultilevel"/>
    <w:tmpl w:val="DC2C0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D167A"/>
    <w:multiLevelType w:val="hybridMultilevel"/>
    <w:tmpl w:val="46E4041C"/>
    <w:lvl w:ilvl="0" w:tplc="445A85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C16B67"/>
    <w:multiLevelType w:val="hybridMultilevel"/>
    <w:tmpl w:val="43185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9A168A"/>
    <w:multiLevelType w:val="hybridMultilevel"/>
    <w:tmpl w:val="D1D0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9651F2"/>
    <w:multiLevelType w:val="hybridMultilevel"/>
    <w:tmpl w:val="E9DE7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567B9"/>
    <w:multiLevelType w:val="hybridMultilevel"/>
    <w:tmpl w:val="C6AC4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6D"/>
    <w:rsid w:val="00011E33"/>
    <w:rsid w:val="00026F41"/>
    <w:rsid w:val="000D426D"/>
    <w:rsid w:val="00181002"/>
    <w:rsid w:val="001C323B"/>
    <w:rsid w:val="00244062"/>
    <w:rsid w:val="002D0182"/>
    <w:rsid w:val="00333486"/>
    <w:rsid w:val="00347632"/>
    <w:rsid w:val="00371882"/>
    <w:rsid w:val="00390D8B"/>
    <w:rsid w:val="004D12D1"/>
    <w:rsid w:val="00517B60"/>
    <w:rsid w:val="00544578"/>
    <w:rsid w:val="005D04E6"/>
    <w:rsid w:val="006C4E89"/>
    <w:rsid w:val="00777BAB"/>
    <w:rsid w:val="007D49D1"/>
    <w:rsid w:val="008162FE"/>
    <w:rsid w:val="00970CE0"/>
    <w:rsid w:val="009D3458"/>
    <w:rsid w:val="00A37CA1"/>
    <w:rsid w:val="00AB0376"/>
    <w:rsid w:val="00AF1F29"/>
    <w:rsid w:val="00B33CCC"/>
    <w:rsid w:val="00B9575E"/>
    <w:rsid w:val="00C5364C"/>
    <w:rsid w:val="00C553F1"/>
    <w:rsid w:val="00CA7C5A"/>
    <w:rsid w:val="00DA3009"/>
    <w:rsid w:val="00ED5FB7"/>
    <w:rsid w:val="00F61F7C"/>
    <w:rsid w:val="00F95A3E"/>
    <w:rsid w:val="00FD39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703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26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0D4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A7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FIU</dc:creator>
  <cp:lastModifiedBy>Natalie Aviles</cp:lastModifiedBy>
  <cp:revision>2</cp:revision>
  <cp:lastPrinted>2013-10-21T14:55:00Z</cp:lastPrinted>
  <dcterms:created xsi:type="dcterms:W3CDTF">2013-10-21T15:10:00Z</dcterms:created>
  <dcterms:modified xsi:type="dcterms:W3CDTF">2013-10-21T15:10:00Z</dcterms:modified>
</cp:coreProperties>
</file>